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F522D" w14:textId="77777777" w:rsidR="00E23F8C" w:rsidRDefault="00000000">
      <w:pPr>
        <w:pStyle w:val="a6"/>
        <w:ind w:left="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 w:val="0"/>
          <w:noProof/>
          <w:sz w:val="15"/>
          <w:szCs w:val="15"/>
          <w:lang w:eastAsia="zh-CN"/>
        </w:rPr>
        <w:drawing>
          <wp:anchor distT="0" distB="0" distL="114300" distR="114300" simplePos="0" relativeHeight="251660288" behindDoc="1" locked="0" layoutInCell="1" allowOverlap="1" wp14:anchorId="045225CB" wp14:editId="5E808069">
            <wp:simplePos x="0" y="0"/>
            <wp:positionH relativeFrom="column">
              <wp:posOffset>5299075</wp:posOffset>
            </wp:positionH>
            <wp:positionV relativeFrom="paragraph">
              <wp:posOffset>-18415</wp:posOffset>
            </wp:positionV>
            <wp:extent cx="668655" cy="859790"/>
            <wp:effectExtent l="0" t="0" r="7620" b="6985"/>
            <wp:wrapTight wrapText="bothSides">
              <wp:wrapPolygon edited="0">
                <wp:start x="0" y="0"/>
                <wp:lineTo x="0" y="21297"/>
                <wp:lineTo x="21231" y="21297"/>
                <wp:lineTo x="21231" y="0"/>
                <wp:lineTo x="0" y="0"/>
              </wp:wrapPolygon>
            </wp:wrapTight>
            <wp:docPr id="1" name="图片 1" descr="C:/Users/牛家福/Desktop/111.jpg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牛家福/Desktop/111.jpg111"/>
                    <pic:cNvPicPr>
                      <a:picLocks noChangeAspect="1"/>
                    </pic:cNvPicPr>
                  </pic:nvPicPr>
                  <pic:blipFill>
                    <a:blip r:embed="rId7"/>
                    <a:srcRect l="11175" r="11175"/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859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205AFF" w14:textId="73DE7C7C" w:rsidR="00E23F8C" w:rsidRPr="00B57C51" w:rsidRDefault="00000000" w:rsidP="00B57C51">
      <w:pPr>
        <w:pStyle w:val="a4"/>
        <w:rPr>
          <w:rFonts w:ascii="微软雅黑" w:eastAsia="微软雅黑" w:hAnsi="微软雅黑" w:cs="微软雅黑" w:hint="eastAsia"/>
          <w:b/>
          <w:bCs/>
          <w:sz w:val="32"/>
          <w:szCs w:val="32"/>
          <w:lang w:eastAsia="zh-CN"/>
        </w:rPr>
      </w:pPr>
      <w:r>
        <w:rPr>
          <w:rFonts w:hint="eastAsia"/>
          <w:lang w:eastAsia="zh-CN"/>
        </w:rPr>
        <w:t xml:space="preserve">                </w:t>
      </w:r>
      <w:r>
        <w:rPr>
          <w:rFonts w:hint="eastAsia"/>
          <w:sz w:val="20"/>
          <w:szCs w:val="20"/>
          <w:lang w:eastAsia="zh-CN"/>
        </w:rPr>
        <w:t xml:space="preserve"> </w:t>
      </w:r>
      <w:r w:rsidR="00B57C51">
        <w:rPr>
          <w:rFonts w:hint="eastAsia"/>
          <w:sz w:val="20"/>
          <w:szCs w:val="20"/>
          <w:lang w:eastAsia="zh-CN"/>
        </w:rPr>
        <w:t xml:space="preserve">                          </w:t>
      </w:r>
      <w:r w:rsidR="00B57C51" w:rsidRPr="00B57C51">
        <w:rPr>
          <w:rFonts w:ascii="微软雅黑" w:eastAsia="微软雅黑" w:hAnsi="微软雅黑" w:cs="微软雅黑" w:hint="eastAsia"/>
          <w:b/>
          <w:bCs/>
          <w:sz w:val="20"/>
          <w:szCs w:val="20"/>
          <w:lang w:eastAsia="zh-CN"/>
        </w:rPr>
        <w:t xml:space="preserve"> </w:t>
      </w:r>
      <w:r w:rsidRPr="00B57C51">
        <w:rPr>
          <w:rFonts w:ascii="微软雅黑" w:eastAsia="微软雅黑" w:hAnsi="微软雅黑" w:cs="微软雅黑" w:hint="eastAsia"/>
          <w:b/>
          <w:bCs/>
          <w:sz w:val="32"/>
          <w:szCs w:val="32"/>
          <w:lang w:eastAsia="zh-CN"/>
        </w:rPr>
        <w:t xml:space="preserve"> 金鑫</w:t>
      </w:r>
    </w:p>
    <w:p w14:paraId="0A275F10" w14:textId="301342E8" w:rsidR="00E23F8C" w:rsidRPr="00B57C51" w:rsidRDefault="00000000" w:rsidP="00B57C51">
      <w:pPr>
        <w:pStyle w:val="a4"/>
        <w:ind w:firstLine="0"/>
        <w:jc w:val="center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联系方式：</w:t>
      </w:r>
      <w:proofErr w:type="gramStart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18518626150｜</w:t>
      </w:r>
      <w:proofErr w:type="gramEnd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邮箱</w:t>
      </w:r>
      <w:proofErr w:type="gramStart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 xml:space="preserve">： jinxin_connect@163.com </w:t>
      </w:r>
      <w:r w:rsidR="00B57C51"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｜</w:t>
      </w:r>
      <w:proofErr w:type="gramEnd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性别：</w:t>
      </w:r>
      <w:proofErr w:type="gramStart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女｜</w:t>
      </w:r>
      <w:proofErr w:type="gramEnd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出生年月：</w:t>
      </w:r>
      <w:proofErr w:type="gramStart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1998.03｜籍贯:</w:t>
      </w:r>
      <w:proofErr w:type="gramEnd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 xml:space="preserve"> 北京</w:t>
      </w:r>
    </w:p>
    <w:p w14:paraId="2376AA11" w14:textId="0CD059D7" w:rsidR="00E23F8C" w:rsidRPr="00B57C51" w:rsidRDefault="00B57C51" w:rsidP="00B57C51">
      <w:pPr>
        <w:pStyle w:val="a4"/>
        <w:jc w:val="center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个人网站</w:t>
      </w:r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：</w:t>
      </w:r>
      <w:proofErr w:type="gramStart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lingguixi1469.pages.dev  ｜</w:t>
      </w:r>
      <w:proofErr w:type="gramEnd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 xml:space="preserve"> </w:t>
      </w:r>
      <w:proofErr w:type="spellStart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github</w:t>
      </w:r>
      <w:proofErr w:type="spellEnd"/>
      <w:r w:rsidRPr="00B57C51"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 xml:space="preserve">网站: </w:t>
      </w:r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https://github.com/yiyuanrvk77</w:t>
      </w:r>
    </w:p>
    <w:p w14:paraId="1A6720C7" w14:textId="77777777" w:rsidR="00E23F8C" w:rsidRDefault="00000000">
      <w:pPr>
        <w:pStyle w:val="1"/>
        <w:spacing w:before="35"/>
        <w:ind w:left="0"/>
        <w:jc w:val="both"/>
        <w:rPr>
          <w:rFonts w:ascii="微软雅黑" w:eastAsia="微软雅黑" w:hAnsi="微软雅黑" w:cs="微软雅黑" w:hint="eastAsia"/>
          <w:b w:val="0"/>
          <w:bCs w:val="0"/>
          <w:sz w:val="20"/>
          <w:szCs w:val="20"/>
          <w:lang w:eastAsia="zh-CN"/>
        </w:rPr>
      </w:pPr>
      <w:r>
        <w:rPr>
          <w:rFonts w:ascii="微软雅黑" w:eastAsia="微软雅黑" w:hAnsi="微软雅黑" w:cs="微软雅黑" w:hint="eastAsia"/>
          <w:sz w:val="20"/>
          <w:szCs w:val="20"/>
          <w:lang w:eastAsia="zh-CN"/>
        </w:rPr>
        <w:t>教育背景</w:t>
      </w:r>
    </w:p>
    <w:p w14:paraId="016133A2" w14:textId="77777777" w:rsidR="00E23F8C" w:rsidRDefault="00000000">
      <w:pPr>
        <w:tabs>
          <w:tab w:val="left" w:pos="9470"/>
        </w:tabs>
        <w:spacing w:line="300" w:lineRule="exact"/>
        <w:ind w:left="300" w:hangingChars="200" w:hanging="300"/>
        <w:jc w:val="distribute"/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noProof/>
          <w:sz w:val="15"/>
          <w:szCs w:val="15"/>
          <w:lang w:eastAsia="zh-C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CB27AC" wp14:editId="46BD97B3">
                <wp:simplePos x="0" y="0"/>
                <wp:positionH relativeFrom="page">
                  <wp:posOffset>343535</wp:posOffset>
                </wp:positionH>
                <wp:positionV relativeFrom="paragraph">
                  <wp:posOffset>18415</wp:posOffset>
                </wp:positionV>
                <wp:extent cx="6898640" cy="6350"/>
                <wp:effectExtent l="0" t="0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98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5D8B0B" w14:textId="77777777" w:rsidR="00E23F8C" w:rsidRDefault="00E23F8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B27AC" id="Rectangle 5" o:spid="_x0000_s1026" style="position:absolute;left:0;text-align:left;margin-left:27.05pt;margin-top:1.45pt;width:543.2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" fillcolor="black" stroked="f">
                <v:textbox>
                  <w:txbxContent>
                    <w:p w14:paraId="235D8B0B" w14:textId="77777777" w:rsidR="00E23F8C" w:rsidRDefault="00E23F8C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韩国全南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大学                                 工商管理                                硕士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（MBA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）                              2024.09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-2026.03 </w:t>
      </w:r>
    </w:p>
    <w:p w14:paraId="09069051" w14:textId="77777777" w:rsidR="00E23F8C" w:rsidRDefault="00000000">
      <w:pPr>
        <w:tabs>
          <w:tab w:val="left" w:pos="9470"/>
        </w:tabs>
        <w:spacing w:line="300" w:lineRule="exact"/>
        <w:ind w:left="300" w:hangingChars="200" w:hanging="30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  奖项荣誉：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荣获两次校级真理奖学金，具备较为优异的学习能力。</w:t>
      </w:r>
    </w:p>
    <w:p w14:paraId="5BDB2B52" w14:textId="77777777" w:rsidR="00E23F8C" w:rsidRDefault="00000000">
      <w:pPr>
        <w:tabs>
          <w:tab w:val="left" w:pos="9470"/>
        </w:tabs>
        <w:spacing w:line="300" w:lineRule="exact"/>
        <w:ind w:left="300" w:hangingChars="200" w:hanging="300"/>
        <w:jc w:val="distribute"/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东北林业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大学                                 软件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工程                                  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本科                                   2021.09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-2024.06</w:t>
      </w:r>
    </w:p>
    <w:p w14:paraId="35EB46FB" w14:textId="6A64C859" w:rsidR="00E23F8C" w:rsidRDefault="00000000" w:rsidP="00B57C51">
      <w:pPr>
        <w:tabs>
          <w:tab w:val="left" w:pos="9470"/>
        </w:tabs>
        <w:spacing w:line="340" w:lineRule="exact"/>
        <w:ind w:left="300" w:hangingChars="200" w:hanging="300"/>
        <w:jc w:val="distribute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中国劳动关系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学院                          计算机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应用技术                               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专科                                   2017.09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-2020.06 </w:t>
      </w:r>
    </w:p>
    <w:p w14:paraId="1E0EE03B" w14:textId="77777777" w:rsidR="00E23F8C" w:rsidRDefault="00000000">
      <w:pPr>
        <w:pStyle w:val="1"/>
        <w:ind w:left="0"/>
        <w:jc w:val="both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  <w:r>
        <w:rPr>
          <w:rFonts w:ascii="微软雅黑" w:eastAsia="微软雅黑" w:hAnsi="微软雅黑" w:cs="微软雅黑" w:hint="eastAsia"/>
          <w:sz w:val="20"/>
          <w:szCs w:val="20"/>
          <w:lang w:eastAsia="zh-CN"/>
        </w:rPr>
        <w:t>专业技能</w:t>
      </w:r>
    </w:p>
    <w:p w14:paraId="3BBD0822" w14:textId="77777777" w:rsidR="00E23F8C" w:rsidRDefault="00000000">
      <w:pPr>
        <w:pStyle w:val="1"/>
        <w:spacing w:line="300" w:lineRule="exact"/>
        <w:ind w:left="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noProof/>
          <w:sz w:val="15"/>
          <w:szCs w:val="15"/>
          <w:lang w:eastAsia="zh-CN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27179EE" wp14:editId="065F9062">
                <wp:simplePos x="0" y="0"/>
                <wp:positionH relativeFrom="page">
                  <wp:posOffset>389890</wp:posOffset>
                </wp:positionH>
                <wp:positionV relativeFrom="paragraph">
                  <wp:posOffset>5080</wp:posOffset>
                </wp:positionV>
                <wp:extent cx="6898640" cy="6350"/>
                <wp:effectExtent l="0" t="0" r="0" b="0"/>
                <wp:wrapTopAndBottom/>
                <wp:docPr id="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98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6D9427" w14:textId="77777777" w:rsidR="00E23F8C" w:rsidRDefault="00E23F8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179EE" id="Rectangle 3" o:spid="_x0000_s1027" style="position:absolute;left:0;text-align:left;margin-left:30.7pt;margin-top:.4pt;width:543.2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" fillcolor="black" stroked="f">
                <v:textbox>
                  <w:txbxContent>
                    <w:p w14:paraId="1E6D9427" w14:textId="77777777" w:rsidR="00E23F8C" w:rsidRDefault="00E23F8C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专业技能：</w:t>
      </w:r>
    </w:p>
    <w:p w14:paraId="5DEDCBE1" w14:textId="77777777" w:rsidR="00E23F8C" w:rsidRDefault="00000000">
      <w:pPr>
        <w:numPr>
          <w:ilvl w:val="0"/>
          <w:numId w:val="1"/>
        </w:numPr>
        <w:spacing w:before="52"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语言技能：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日语N2；英语读写听说能力良好，可作为工作语言</w:t>
      </w: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；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韩语听说能力良好。</w:t>
      </w:r>
    </w:p>
    <w:p w14:paraId="06B3542D" w14:textId="77777777" w:rsidR="00E23F8C" w:rsidRDefault="00000000">
      <w:pPr>
        <w:spacing w:before="52" w:line="300" w:lineRule="exact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  2、专业</w:t>
      </w:r>
      <w:proofErr w:type="gramStart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证书:</w:t>
      </w:r>
      <w:proofErr w:type="gramEnd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数据合规与保护专业能力证书；数据治理工程师CDGA（2026年10月11日已报名参加）</w:t>
      </w:r>
    </w:p>
    <w:p w14:paraId="28B1093B" w14:textId="77777777" w:rsidR="00E23F8C" w:rsidRDefault="00000000">
      <w:pPr>
        <w:spacing w:before="52"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3、软件技能：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计算机四级；熟练使用 Word、PPT、Excel、飞书多维表格、Obsidian；掌握 Python、SQL、</w:t>
      </w:r>
      <w:proofErr w:type="spellStart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PowerBI</w:t>
      </w:r>
      <w:proofErr w:type="spellEnd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、帆软等数据分析工具；</w:t>
      </w:r>
    </w:p>
    <w:p w14:paraId="2ABBEFD5" w14:textId="3CD6F4F1" w:rsidR="00E23F8C" w:rsidRDefault="00000000">
      <w:pPr>
        <w:spacing w:before="52" w:line="300" w:lineRule="exact"/>
        <w:ind w:firstLineChars="800" w:firstLine="120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熟练使用 </w:t>
      </w:r>
      <w:r w:rsidR="00D51B1B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ChatGPT、</w:t>
      </w:r>
      <w:proofErr w:type="spellStart"/>
      <w:r w:rsidR="00D51B1B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Deepseek</w:t>
      </w:r>
      <w:proofErr w:type="spellEnd"/>
      <w:r w:rsidR="00D51B1B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、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Cursor、Claude Code、Trae、</w:t>
      </w:r>
      <w:proofErr w:type="spellStart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WorkBuddy</w:t>
      </w:r>
      <w:proofErr w:type="spellEnd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、Kimi-K3 等 AI 辅助编程工具进行</w:t>
      </w:r>
      <w:r w:rsidR="00D51B1B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技术研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发；</w:t>
      </w:r>
    </w:p>
    <w:p w14:paraId="65962E1C" w14:textId="7C231EE2" w:rsidR="00E23F8C" w:rsidRPr="00B57C51" w:rsidRDefault="00000000" w:rsidP="00B57C51">
      <w:pPr>
        <w:pStyle w:val="1"/>
        <w:ind w:left="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sz w:val="20"/>
          <w:szCs w:val="20"/>
          <w:lang w:eastAsia="zh-CN"/>
        </w:rPr>
        <w:t>工作经历</w:t>
      </w:r>
    </w:p>
    <w:p w14:paraId="12935D3A" w14:textId="4BD24245" w:rsidR="00B57C51" w:rsidRPr="00866AFE" w:rsidRDefault="00000000" w:rsidP="00866AFE">
      <w:pPr>
        <w:spacing w:line="300" w:lineRule="atLeast"/>
        <w:jc w:val="both"/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</w:pPr>
      <w:r w:rsidRPr="00866AFE">
        <w:rPr>
          <w:rFonts w:ascii="微软雅黑" w:eastAsia="微软雅黑" w:hAnsi="微软雅黑" w:cs="微软雅黑" w:hint="eastAsia"/>
          <w:b/>
          <w:noProof/>
          <w:sz w:val="15"/>
          <w:szCs w:val="15"/>
          <w:lang w:eastAsia="zh-CN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B32A8E4" wp14:editId="0185E988">
                <wp:simplePos x="0" y="0"/>
                <wp:positionH relativeFrom="page">
                  <wp:posOffset>384810</wp:posOffset>
                </wp:positionH>
                <wp:positionV relativeFrom="paragraph">
                  <wp:posOffset>14605</wp:posOffset>
                </wp:positionV>
                <wp:extent cx="6898640" cy="6350"/>
                <wp:effectExtent l="0" t="0" r="0" b="0"/>
                <wp:wrapTopAndBottom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98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4464F3" w14:textId="77777777" w:rsidR="00E23F8C" w:rsidRDefault="00E23F8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2A8E4" id="_x0000_s1028" style="position:absolute;left:0;text-align:left;margin-left:30.3pt;margin-top:1.15pt;width:543.2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" fillcolor="black" stroked="f">
                <v:textbox>
                  <w:txbxContent>
                    <w:p w14:paraId="674464F3" w14:textId="77777777" w:rsidR="00E23F8C" w:rsidRDefault="00E23F8C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B57C51" w:rsidRPr="00866AFE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一、</w:t>
      </w:r>
      <w:r w:rsidR="00B57C51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北京智瑞创想数据技术有限公司                                 AI项目</w:t>
      </w:r>
      <w:proofErr w:type="gramStart"/>
      <w:r w:rsidR="00B57C51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 xml:space="preserve">经理                                   </w:t>
      </w:r>
      <w:r w:rsidR="00D51B1B" w:rsidRPr="00866AFE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 </w:t>
      </w:r>
      <w:r w:rsidR="00B57C51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 xml:space="preserve">  </w:t>
      </w:r>
      <w:r w:rsidR="00866AFE" w:rsidRPr="00866AFE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      </w:t>
      </w:r>
      <w:r w:rsidR="00B57C51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 xml:space="preserve"> </w:t>
      </w:r>
      <w:r w:rsidR="00D51B1B" w:rsidRPr="00866AFE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 xml:space="preserve">   </w:t>
      </w:r>
      <w:r w:rsidR="00B57C51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 xml:space="preserve">    2026.0</w:t>
      </w:r>
      <w:r w:rsidR="00706648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7</w:t>
      </w:r>
      <w:proofErr w:type="gramEnd"/>
      <w:r w:rsidR="00B57C51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- 至今</w:t>
      </w:r>
    </w:p>
    <w:p w14:paraId="3A6C2741" w14:textId="77777777" w:rsidR="00B57C51" w:rsidRPr="00B57C51" w:rsidRDefault="00B57C51" w:rsidP="00866AFE">
      <w:pPr>
        <w:spacing w:line="300" w:lineRule="atLeas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1、数据清洗：</w:t>
      </w:r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对脏数据进行去重、分类及标准化处理，保障数据库准确性达98%以上。</w:t>
      </w:r>
    </w:p>
    <w:p w14:paraId="622AB065" w14:textId="77777777" w:rsidR="00B57C51" w:rsidRPr="00B57C51" w:rsidRDefault="00B57C51" w:rsidP="00866AFE">
      <w:pPr>
        <w:spacing w:line="300" w:lineRule="atLeas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2、数据可视化与汇报：</w:t>
      </w:r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将复杂的舆情数据转化为可视化图表（如折线图、词云图），定期向业务部门汇报数据洞察，直接支撑市场策略调整，后续相关负面信息环比下降46%。</w:t>
      </w:r>
    </w:p>
    <w:p w14:paraId="1ABDECFC" w14:textId="77777777" w:rsidR="00B57C51" w:rsidRPr="00B57C51" w:rsidRDefault="00B57C51" w:rsidP="00866AFE">
      <w:pPr>
        <w:spacing w:line="300" w:lineRule="atLeas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3、跨部门协作支持：</w:t>
      </w:r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配合产品及运营团队完成紧急数据提取需求，搭建临时数据监控看板，提升突发舆情响应效率30%。</w:t>
      </w:r>
    </w:p>
    <w:p w14:paraId="03392E4E" w14:textId="117CC90A" w:rsidR="00B57C51" w:rsidRPr="00B57C51" w:rsidRDefault="00B57C51" w:rsidP="00866AFE">
      <w:pPr>
        <w:spacing w:line="300" w:lineRule="atLeas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4、</w:t>
      </w:r>
      <w:r w:rsidR="00D51B1B" w:rsidRPr="00866AFE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个人研发Skill测试并落地</w:t>
      </w:r>
      <w:r w:rsidR="00D51B1B"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：</w:t>
      </w:r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聚焦测试边界条件与结构化提示词工程，涉及 Playwright 浏览器自动化、</w:t>
      </w:r>
      <w:proofErr w:type="spellStart"/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PaddleOCR</w:t>
      </w:r>
      <w:proofErr w:type="spellEnd"/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 xml:space="preserve"> 验证码识别及多格式数据清洗。</w:t>
      </w:r>
    </w:p>
    <w:p w14:paraId="19C26D79" w14:textId="69D9D12C" w:rsidR="00B57C51" w:rsidRPr="00D51B1B" w:rsidRDefault="00B57C51" w:rsidP="00866AFE">
      <w:pPr>
        <w:spacing w:line="300" w:lineRule="atLeas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 w:rsidRPr="00866AFE">
        <w:rPr>
          <w:rFonts w:ascii="微软雅黑" w:eastAsia="微软雅黑" w:hAnsi="微软雅黑" w:cs="微软雅黑"/>
          <w:b/>
          <w:sz w:val="15"/>
          <w:szCs w:val="15"/>
          <w:lang w:eastAsia="zh-CN"/>
        </w:rPr>
        <w:t>5、主导负责对接项目客户：</w:t>
      </w:r>
      <w:r w:rsidRPr="00B57C51"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直接对接企业客户梳理舆情处置需求，推进项目落地交付，协调技术、运营、法务等多方资源保障交付质量与客户满意度，同时负责客户二次销售KPI。</w:t>
      </w:r>
    </w:p>
    <w:p w14:paraId="43A476A1" w14:textId="624FD1B0" w:rsidR="00E23F8C" w:rsidRDefault="00D51B1B">
      <w:pPr>
        <w:spacing w:line="300" w:lineRule="exact"/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二</w:t>
      </w:r>
      <w:r w:rsidRPr="00D51B1B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、</w:t>
      </w:r>
      <w:r w:rsidRPr="00866AFE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北京丹顿</w:t>
      </w:r>
      <w:r w:rsidRPr="00D51B1B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会计师</w:t>
      </w:r>
      <w:proofErr w:type="gramStart"/>
      <w:r w:rsidRPr="00D51B1B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事</w:t>
      </w: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务所                                        招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投标助理（实习</w:t>
      </w:r>
      <w:proofErr w:type="gramStart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）                                            2026.0</w:t>
      </w:r>
      <w:r w:rsidR="002753F5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2</w:t>
      </w:r>
      <w:proofErr w:type="gramEnd"/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-2026.0</w:t>
      </w:r>
      <w:r w:rsidR="00706648"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6</w:t>
      </w:r>
    </w:p>
    <w:p w14:paraId="1767D7A8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1、标书编制：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负责审计、税务、工程造价咨询等业务板块的投标文件编制工作，独立完成资格文件、技术方案、报价文件等标书模块的撰写与整合，累计完成投标文件140+份，确保内容完整、格式规范、响应精准；</w:t>
      </w:r>
    </w:p>
    <w:p w14:paraId="05C9015B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2、信息收集：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持续关注政府采购网、招标代理平台及行业协会发布的招投标信息，每日筛选匹配事务所业务方向的招标公告，建立招标信息台账，累计跟踪有效项目信息70+条，保障信息获取的时效性与全面性；</w:t>
      </w:r>
    </w:p>
    <w:p w14:paraId="0B45B1D1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3、资质管理：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统筹整理事务所执业资质、注册会计师证书、业绩证明、财务审计报告等核心资质文件，建立标准化资质档案库，确保各类证照在有效期内，支撑投标文件的资质响应零差错；</w:t>
      </w:r>
    </w:p>
    <w:p w14:paraId="0BC3436B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4、流程跟进：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全程跟进投标项目进度，协调业务部、财务部、行政部等多部门完成标书会签、盖章、密封及递交工作，跟踪开标结果及评标反馈，累计参与投标项目30+个，中标率保持在合理水平；</w:t>
      </w:r>
    </w:p>
    <w:p w14:paraId="5CFE24F4" w14:textId="2EE089BF" w:rsidR="00E23F8C" w:rsidRDefault="00000000">
      <w:pPr>
        <w:spacing w:line="300" w:lineRule="exact"/>
        <w:ind w:firstLineChars="100" w:firstLine="150"/>
        <w:jc w:val="both"/>
        <w:rPr>
          <w:rFonts w:hint="eastAsia"/>
          <w:bCs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5、竞品分析：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收集同业竞争对手的投标动态及报价策略，整理分析中标结果评分细则，输出竞品分析报告15+份，为事务所投标策略优报价决策提供数据支撑。</w:t>
      </w:r>
    </w:p>
    <w:p w14:paraId="1CDC909D" w14:textId="3A6931C6" w:rsidR="00E23F8C" w:rsidRDefault="00B57C51">
      <w:pPr>
        <w:pStyle w:val="1"/>
        <w:spacing w:line="300" w:lineRule="exact"/>
        <w:ind w:left="0"/>
        <w:jc w:val="distribute"/>
        <w:rPr>
          <w:rFonts w:hint="eastAsia"/>
          <w:lang w:eastAsia="zh-CN"/>
        </w:rPr>
      </w:pP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三、安徽合光光掩模科技</w:t>
      </w:r>
      <w:proofErr w:type="gramStart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有限公司                                    合规</w:t>
      </w:r>
      <w:proofErr w:type="gramEnd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专员（实习</w:t>
      </w:r>
      <w:proofErr w:type="gramStart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）                                               2023.</w:t>
      </w:r>
      <w:r w:rsidR="00955F4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08</w:t>
      </w:r>
      <w:proofErr w:type="gramEnd"/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-2024.02</w:t>
      </w:r>
    </w:p>
    <w:p w14:paraId="54A4A70F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1、政策跟进：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跟进国家及安徽省、合肥市数据安全、劳动用工、安全生产等合规政策更新，标注条款差异与监管重点，定期编制政策解读简报同步各部门，累计整理合规文件10+份，保障公司制度贴合现行法规要求；</w:t>
      </w:r>
    </w:p>
    <w:p w14:paraId="4BA9C3FD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2、文档编写：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协助合规专员起草、修订、审核内部合规制度、SOP流程及法律文书，覆盖员工手册、保密协议、数据安全规范等核心文件。核查业务合同、内部通知合规条款，排查风险漏洞并提出修订建议，归档各类合规文书100+份，严控文档合规性与时效性；</w:t>
      </w:r>
    </w:p>
    <w:p w14:paraId="4AD09D12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3、风险排查：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参与公司日常合规风险排查，聚焦采购、人事、数据、生产核心场景，协助完成风险识别、等级评估与台账登记，编制风险清单及整改方案。配合内部合规自查，跟踪整改进度、核验整改材料，撰写排查小结，累计排查风险点10+个，推动5+项问题完成整改闭环；</w:t>
      </w:r>
    </w:p>
    <w:p w14:paraId="4026A56A" w14:textId="77777777" w:rsidR="00E23F8C" w:rsidRDefault="00000000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4、审计协助：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配合内外部合规审计与监管检查，提前整理归档制度文件、风险记录、整改凭证等审计资料。对接审计及监管部门，提供资料、解答基础问询，记录整改要求，协助起草自查报告与整改方案，保障核查工作高效推进；</w:t>
      </w:r>
    </w:p>
    <w:p w14:paraId="25A4A03C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5、合规培训：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协助筹备内部合规宣导与培训工作，整理反商业贿赂、数据安全、员工行为规范等主题课件与案例素材。协助组织线下培训与线上科普活动，负责现场执行、资料分发及反馈收集，强化全员合规意识。</w:t>
      </w:r>
    </w:p>
    <w:p w14:paraId="37A3F7A3" w14:textId="0F52E986" w:rsidR="00E23F8C" w:rsidRDefault="00B57C51">
      <w:pPr>
        <w:spacing w:line="300" w:lineRule="exact"/>
        <w:ind w:left="450" w:hangingChars="300" w:hanging="450"/>
        <w:jc w:val="both"/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四、北京科宏律师</w:t>
      </w:r>
      <w:proofErr w:type="gramStart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事务所                                               知识</w:t>
      </w:r>
      <w:proofErr w:type="gramEnd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产权                                                  202</w:t>
      </w:r>
      <w:r w:rsidR="00955F4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.01-2023.07</w:t>
      </w:r>
    </w:p>
    <w:p w14:paraId="285FF9E3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1、法规研读：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钻研知识产权维权相关法律法规及文件，每月更新及整理新规要点，夯实专业法律知识基础；</w:t>
      </w:r>
    </w:p>
    <w:p w14:paraId="050252DC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2、需求对接：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每月平均与10+个企业客户进行直接沟通，基于其需求，同步知识产权申请、维权及合规相关事项，精准传递业务要求与进度；</w:t>
      </w:r>
    </w:p>
    <w:p w14:paraId="453169C9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3、维权执行：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负责知识产权侵权纠纷处理，梳理维权相关法律法规及证据文件，推进案件落地执行。</w:t>
      </w:r>
    </w:p>
    <w:p w14:paraId="13B40FC6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4、文档管理：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建立知识产权档案库，规范专利、商标等200+份不同类型文件的分类、归档与检索，保障数据可追溯；</w:t>
      </w:r>
    </w:p>
    <w:p w14:paraId="704ECAD9" w14:textId="1DC32F38" w:rsidR="00E23F8C" w:rsidRPr="00D51B1B" w:rsidRDefault="00000000" w:rsidP="00D51B1B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5、合规风控：</w:t>
      </w:r>
      <w:r>
        <w:rPr>
          <w:rFonts w:ascii="微软雅黑" w:eastAsia="微软雅黑" w:hAnsi="微软雅黑" w:cs="微软雅黑" w:hint="eastAsia"/>
          <w:sz w:val="15"/>
          <w:szCs w:val="15"/>
          <w:lang w:eastAsia="zh-CN"/>
        </w:rPr>
        <w:t>协助开展企业知识产权合规审查，识别潜在法律风险，输出风险提示与优化建议。</w:t>
      </w:r>
    </w:p>
    <w:p w14:paraId="12282873" w14:textId="77777777" w:rsidR="004939B9" w:rsidRDefault="004939B9">
      <w:pPr>
        <w:pStyle w:val="1"/>
        <w:ind w:left="0"/>
        <w:jc w:val="both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p w14:paraId="2E42E1EE" w14:textId="77777777" w:rsidR="009F06C5" w:rsidRPr="009F06C5" w:rsidRDefault="009F06C5" w:rsidP="009F06C5">
      <w:pPr>
        <w:rPr>
          <w:rFonts w:hint="eastAsia"/>
          <w:lang w:eastAsia="zh-CN"/>
        </w:rPr>
      </w:pPr>
    </w:p>
    <w:p w14:paraId="19C8E9CF" w14:textId="51FA80B3" w:rsidR="00E23F8C" w:rsidRDefault="00000000">
      <w:pPr>
        <w:pStyle w:val="1"/>
        <w:ind w:left="0"/>
        <w:jc w:val="both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  <w:r>
        <w:rPr>
          <w:rFonts w:ascii="微软雅黑" w:eastAsia="微软雅黑" w:hAnsi="微软雅黑" w:cs="微软雅黑" w:hint="eastAsia"/>
          <w:sz w:val="20"/>
          <w:szCs w:val="20"/>
          <w:lang w:eastAsia="zh-CN"/>
        </w:rPr>
        <w:t>项目经历</w:t>
      </w:r>
    </w:p>
    <w:p w14:paraId="4BBE7128" w14:textId="77777777" w:rsidR="00E23F8C" w:rsidRDefault="00000000">
      <w:pPr>
        <w:spacing w:line="300" w:lineRule="exact"/>
        <w:jc w:val="distribute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noProof/>
          <w:sz w:val="15"/>
          <w:szCs w:val="15"/>
          <w:lang w:eastAsia="zh-CN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95CAA73" wp14:editId="4303BF6A">
                <wp:simplePos x="0" y="0"/>
                <wp:positionH relativeFrom="page">
                  <wp:posOffset>387985</wp:posOffset>
                </wp:positionH>
                <wp:positionV relativeFrom="paragraph">
                  <wp:posOffset>20320</wp:posOffset>
                </wp:positionV>
                <wp:extent cx="6898640" cy="6350"/>
                <wp:effectExtent l="0" t="0" r="0" b="0"/>
                <wp:wrapTopAndBottom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98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0B37C1" w14:textId="77777777" w:rsidR="00E23F8C" w:rsidRDefault="00E23F8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5CAA73" id="_x0000_s1029" style="position:absolute;left:0;text-align:left;margin-left:30.55pt;margin-top:1.6pt;width:543.2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" fillcolor="black" stroked="f">
                <v:textbox>
                  <w:txbxContent>
                    <w:p w14:paraId="7C0B37C1" w14:textId="77777777" w:rsidR="00E23F8C" w:rsidRDefault="00E23F8C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一、人工智能AI技术在企业经营中的应用与发展--以DeepSeek为例(真理奖学金</w:t>
      </w:r>
      <w:proofErr w:type="gramStart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）              核心</w:t>
      </w:r>
      <w:proofErr w:type="gramEnd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成员                       2024.09-2025.02                                                 </w:t>
      </w:r>
    </w:p>
    <w:p w14:paraId="6407E5E5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1、技术调研：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梳理DeepSeek技术优势，涵盖开源生态构建、低成本技术路径、轻量化设计及多模态扩展能力，对比同类模型性能与应用场景；</w:t>
      </w:r>
    </w:p>
    <w:p w14:paraId="1E0B5E48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2、场景分析：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聚焦金融、制造业、网络安全、人力资源等核心领域，调研企业经营痛点与AI应用潜力，明确技术适配方向；</w:t>
      </w:r>
    </w:p>
    <w:p w14:paraId="352CACB3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3、案例收集：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搜集神州信息、邮储银行、龙软科技等企业应用案例，提取技术落地路径、实施细节及数据成果；</w:t>
      </w:r>
    </w:p>
    <w:p w14:paraId="0DEA1FE1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4、影响研究：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从生产力提升、就业结构变革、跨学科协作、伦理风险等维度，分析技术应用对社会生产关系的深层影响；</w:t>
      </w:r>
    </w:p>
    <w:p w14:paraId="69D5ADD6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sz w:val="15"/>
          <w:szCs w:val="15"/>
          <w:lang w:eastAsia="zh-CN"/>
        </w:rPr>
        <w:t>5、趋势预判：</w:t>
      </w:r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结合地缘政治、数据安全等挑战，预判DeepSeek</w:t>
      </w:r>
      <w:proofErr w:type="gramStart"/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技术 “</w:t>
      </w:r>
      <w:proofErr w:type="gramEnd"/>
      <w:r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  <w:t>普惠化+全球化”的发展方向，提出应对策略。</w:t>
      </w:r>
    </w:p>
    <w:p w14:paraId="457AE64D" w14:textId="77777777" w:rsidR="00E23F8C" w:rsidRDefault="00000000">
      <w:pPr>
        <w:spacing w:line="300" w:lineRule="exact"/>
        <w:jc w:val="distribute"/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二、AI产业链全景解析与深度讲解项目(真理奖学金）                                             </w:t>
      </w:r>
      <w:proofErr w:type="gramStart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组长                             2025.03</w:t>
      </w:r>
      <w:proofErr w:type="gramEnd"/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-2025.08</w:t>
      </w:r>
    </w:p>
    <w:p w14:paraId="16E1DF9B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/>
          <w:b/>
          <w:bCs/>
          <w:sz w:val="15"/>
          <w:szCs w:val="15"/>
          <w:lang w:eastAsia="zh-CN"/>
        </w:rPr>
        <w:t>1、统筹策划：</w:t>
      </w:r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担任项目组长，负责整体课题拆解与任务分配，协调3位组员围绕AI产业链上中下游（基础设施层、技术层、应用层）进行分工，制定项目进度表与交付标准，确保各环节高效衔接；</w:t>
      </w:r>
    </w:p>
    <w:p w14:paraId="724C09A8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/>
          <w:b/>
          <w:bCs/>
          <w:sz w:val="15"/>
          <w:szCs w:val="15"/>
          <w:lang w:eastAsia="zh-CN"/>
        </w:rPr>
        <w:t>2、产业调研：</w:t>
      </w:r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系统梳理人工智能产业链全景，涵盖芯片算力、算法框架、数据服务、大模型开发、行业应用及终端场景等核心环节，调研国内外主流厂商布局与竞争格局，建立产业链知识图谱；</w:t>
      </w:r>
    </w:p>
    <w:p w14:paraId="6A1B75C1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/>
          <w:b/>
          <w:bCs/>
          <w:sz w:val="15"/>
          <w:szCs w:val="15"/>
          <w:lang w:eastAsia="zh-CN"/>
        </w:rPr>
        <w:t>3、内容整合：</w:t>
      </w:r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主导13分钟讲解脚本的内容架构设计，将复杂产业链信息提炼为</w:t>
      </w:r>
      <w:proofErr w:type="gramStart"/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"上游</w:t>
      </w:r>
      <w:proofErr w:type="gramEnd"/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支撑-中游技术-下游</w:t>
      </w:r>
      <w:proofErr w:type="gramStart"/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落地"</w:t>
      </w:r>
      <w:proofErr w:type="gramEnd"/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逻辑主线，整合数据图表、案例素材与可视化框架，确保内容专业且易于理解；</w:t>
      </w:r>
    </w:p>
    <w:p w14:paraId="3A81538A" w14:textId="77777777" w:rsidR="00E23F8C" w:rsidRDefault="00000000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bCs/>
          <w:sz w:val="15"/>
          <w:szCs w:val="15"/>
          <w:lang w:eastAsia="zh-CN"/>
        </w:rPr>
      </w:pPr>
      <w:r>
        <w:rPr>
          <w:rFonts w:ascii="微软雅黑" w:eastAsia="微软雅黑" w:hAnsi="微软雅黑" w:cs="微软雅黑"/>
          <w:b/>
          <w:bCs/>
          <w:sz w:val="15"/>
          <w:szCs w:val="15"/>
          <w:lang w:eastAsia="zh-CN"/>
        </w:rPr>
        <w:t>4、现场讲解：</w:t>
      </w:r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作为主讲人完成13分钟现场讲解，精准把控时间节奏与内容深度，通过结构化表达呈现AI产业链全貌，获得良好反馈；</w:t>
      </w:r>
    </w:p>
    <w:p w14:paraId="48F8E415" w14:textId="659A2BAB" w:rsidR="00E23F8C" w:rsidRDefault="00000000" w:rsidP="00D51B1B">
      <w:pPr>
        <w:spacing w:line="300" w:lineRule="exact"/>
        <w:ind w:firstLineChars="100" w:firstLine="150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  <w:r>
        <w:rPr>
          <w:rFonts w:ascii="微软雅黑" w:eastAsia="微软雅黑" w:hAnsi="微软雅黑" w:cs="微软雅黑"/>
          <w:b/>
          <w:bCs/>
          <w:sz w:val="15"/>
          <w:szCs w:val="15"/>
          <w:lang w:eastAsia="zh-CN"/>
        </w:rPr>
        <w:t>5、团队管理：</w:t>
      </w:r>
      <w:r>
        <w:rPr>
          <w:rFonts w:ascii="微软雅黑" w:eastAsia="微软雅黑" w:hAnsi="微软雅黑" w:cs="微软雅黑"/>
          <w:bCs/>
          <w:sz w:val="15"/>
          <w:szCs w:val="15"/>
          <w:lang w:eastAsia="zh-CN"/>
        </w:rPr>
        <w:t>带领3位组员完成资料收集、PPT制作与预演彩排，建立组内交叉审核机制，优化讲解逻辑与视觉呈现，强化团队协作与成果交付质量。</w:t>
      </w:r>
    </w:p>
    <w:p w14:paraId="0F52E06F" w14:textId="77777777" w:rsidR="00E23F8C" w:rsidRDefault="00000000">
      <w:pPr>
        <w:pStyle w:val="1"/>
        <w:ind w:left="0"/>
        <w:jc w:val="both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  <w:r>
        <w:rPr>
          <w:rFonts w:ascii="微软雅黑" w:eastAsia="微软雅黑" w:hAnsi="微软雅黑" w:cs="微软雅黑" w:hint="eastAsia"/>
          <w:sz w:val="20"/>
          <w:szCs w:val="20"/>
          <w:lang w:eastAsia="zh-CN"/>
        </w:rPr>
        <w:t>作品合集</w:t>
      </w:r>
    </w:p>
    <w:p w14:paraId="7978BDE4" w14:textId="57FA9135" w:rsidR="00E23F8C" w:rsidRDefault="00000000">
      <w:pPr>
        <w:pStyle w:val="1"/>
        <w:ind w:left="0"/>
        <w:jc w:val="both"/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</w:pPr>
      <w:r>
        <w:rPr>
          <w:rFonts w:ascii="微软雅黑" w:eastAsia="微软雅黑" w:hAnsi="微软雅黑" w:cs="微软雅黑" w:hint="eastAsia"/>
          <w:bCs w:val="0"/>
          <w:noProof/>
          <w:sz w:val="15"/>
          <w:szCs w:val="15"/>
          <w:lang w:eastAsia="zh-CN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D32F59" wp14:editId="1DCC1F6F">
                <wp:simplePos x="0" y="0"/>
                <wp:positionH relativeFrom="page">
                  <wp:posOffset>387985</wp:posOffset>
                </wp:positionH>
                <wp:positionV relativeFrom="paragraph">
                  <wp:posOffset>20320</wp:posOffset>
                </wp:positionV>
                <wp:extent cx="6898640" cy="6350"/>
                <wp:effectExtent l="0" t="0" r="0" b="0"/>
                <wp:wrapTopAndBottom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986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E75E9E" w14:textId="77777777" w:rsidR="00E23F8C" w:rsidRDefault="00E23F8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D32F59" id="_x0000_s1030" style="position:absolute;left:0;text-align:left;margin-left:30.55pt;margin-top:1.6pt;width:543.2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" fillcolor="black" stroked="f">
                <v:textbox>
                  <w:txbxContent>
                    <w:p w14:paraId="67E75E9E" w14:textId="77777777" w:rsidR="00E23F8C" w:rsidRDefault="00E23F8C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  <w:t>一、</w:t>
      </w:r>
      <w:r w:rsidR="00D51B1B"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  <w:t>M-</w:t>
      </w:r>
      <w:r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  <w:t>AI</w:t>
      </w:r>
      <w:r w:rsidR="00D51B1B"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  <w:t>-Master 制造业</w:t>
      </w:r>
      <w:r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  <w:t>主数据智能治理平台（</w:t>
      </w:r>
      <w:r w:rsidR="00D51B1B" w:rsidRPr="00D51B1B">
        <w:rPr>
          <w:rFonts w:ascii="微软雅黑" w:eastAsia="微软雅黑" w:hAnsi="微软雅黑" w:cs="微软雅黑"/>
          <w:bCs w:val="0"/>
          <w:sz w:val="15"/>
          <w:szCs w:val="15"/>
          <w:lang w:eastAsia="zh-CN"/>
        </w:rPr>
        <w:t>“中国好数据”全国数据管理技能大赛（北京赛区）暨“亿信华辰杯”数据治理基石挑战赛决赛三等奖</w:t>
      </w:r>
      <w:r>
        <w:rPr>
          <w:rFonts w:ascii="微软雅黑" w:eastAsia="微软雅黑" w:hAnsi="微软雅黑" w:cs="微软雅黑" w:hint="eastAsia"/>
          <w:bCs w:val="0"/>
          <w:sz w:val="15"/>
          <w:szCs w:val="15"/>
          <w:lang w:eastAsia="zh-CN"/>
        </w:rPr>
        <w:t>）</w:t>
      </w:r>
    </w:p>
    <w:p w14:paraId="76411F0D" w14:textId="77777777" w:rsidR="0050397E" w:rsidRPr="0050397E" w:rsidRDefault="0050397E" w:rsidP="0050397E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1、访问链接：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https://github.com/yiyuanrvk77/M-AI-Master</w:t>
      </w:r>
    </w:p>
    <w:p w14:paraId="3B512A89" w14:textId="6A8B7CF6" w:rsidR="0050397E" w:rsidRPr="0050397E" w:rsidRDefault="0050397E" w:rsidP="0050397E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2、项目背景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： 面向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大型制造集团，构建 AI 物料主数据智能治理与共享系统。系统以 Flask + SQLite 为权威运行端，完成多源数据接入、标准识别、Embedding 向量入库、图谱辅助查重、多主体审核、质量评估、跨工厂分发和工厂反馈回流八步闭环；将文本、语音、图片、检索、RAG、分发与治理编排统一到主数据 Agent 工作台，并保留服务端 RBAC、工厂数据域、CSRF、HMAC 签名审计、数据分级与保留策略，以及可导入、可发布、可回滚的版本化 RAG 标准知识库。无需服务器部署，数据存储于浏览器本地 </w:t>
      </w:r>
      <w:proofErr w:type="spell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IndexedDB</w:t>
      </w:r>
      <w:proofErr w:type="spell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，适合企业内网安全环境。</w:t>
      </w:r>
    </w:p>
    <w:p w14:paraId="33D9AA81" w14:textId="77777777" w:rsidR="0050397E" w:rsidRPr="0050397E" w:rsidRDefault="0050397E" w:rsidP="0050397E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3、Vibe Coding迭代流程</w:t>
      </w:r>
      <w:proofErr w:type="gramStart"/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： 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需求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拆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解 →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建立全局宪法（同义词字典/编码前缀/相似度阈值/分类分级规则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） →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结构化提示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工程 →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ChatGPT生成核心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代码 →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人工审查关键逻辑与边界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条件 →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多轮迭代调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优 →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质量验收。</w:t>
      </w:r>
    </w:p>
    <w:p w14:paraId="406EDD72" w14:textId="0445D39F" w:rsidR="0050397E" w:rsidRPr="0050397E" w:rsidRDefault="0050397E" w:rsidP="0050397E">
      <w:pPr>
        <w:spacing w:line="300" w:lineRule="exact"/>
        <w:ind w:firstLineChars="100" w:firstLine="1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4、核心功能</w:t>
      </w:r>
      <w:proofErr w:type="gramStart"/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：</w:t>
      </w:r>
      <w:r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 </w:t>
      </w: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 ①</w:t>
      </w:r>
      <w:proofErr w:type="gramEnd"/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CSV脏数据接入：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支持拖拽上传，自动识别UTF-8 BOM/UTF-8/GBK编码，完成缺失值填充、格式标准化、描述文本预提取。</w:t>
      </w:r>
    </w:p>
    <w:p w14:paraId="78323C4C" w14:textId="77777777" w:rsidR="0050397E" w:rsidRPr="0050397E" w:rsidRDefault="0050397E" w:rsidP="00C12D84">
      <w:pPr>
        <w:spacing w:line="300" w:lineRule="exact"/>
        <w:ind w:left="840" w:firstLineChars="300" w:firstLine="4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②智能字段映射：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自动识别7个标准字段，支持手动调整映射关系。</w:t>
      </w:r>
    </w:p>
    <w:p w14:paraId="3A40204D" w14:textId="77777777" w:rsidR="0050397E" w:rsidRPr="0050397E" w:rsidRDefault="0050397E" w:rsidP="00C12D84">
      <w:pPr>
        <w:spacing w:line="300" w:lineRule="exact"/>
        <w:ind w:leftChars="900" w:left="2511" w:hangingChars="800" w:hanging="120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③AI语义聚类合并：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基于同义词字典归一 + n-gram + TF-IDF + 余弦相似度算法，自动识别相似数据并聚类合并，数据压缩率≥60%，自动合并率≥50%，准确率≥90%。</w:t>
      </w:r>
    </w:p>
    <w:p w14:paraId="49240B01" w14:textId="77777777" w:rsidR="0050397E" w:rsidRPr="0050397E" w:rsidRDefault="0050397E" w:rsidP="00C12D84">
      <w:pPr>
        <w:spacing w:line="300" w:lineRule="exact"/>
        <w:ind w:firstLineChars="900" w:firstLine="13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④冲突审核：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支持AUTO_MERGE（</w:t>
      </w:r>
      <w:proofErr w:type="gram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相似度&gt;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0.85自动合并）、REVIEW（中置信度人工审核）、NEW（建议新建）三种决策模式。</w:t>
      </w:r>
    </w:p>
    <w:p w14:paraId="06C707D3" w14:textId="77777777" w:rsidR="0050397E" w:rsidRPr="0050397E" w:rsidRDefault="0050397E" w:rsidP="00C12D84">
      <w:pPr>
        <w:spacing w:line="300" w:lineRule="exact"/>
        <w:ind w:firstLineChars="900" w:firstLine="13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⑤数据质量评估：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五维评分报告（完整性、准确性、一致性等），引入Isolation Forest异常检测，字段完整率≥85%；质量问题闭环（OPEN→ACKNOWLEDGED→RESOLVED/WAIVED）。</w:t>
      </w:r>
    </w:p>
    <w:p w14:paraId="1C83D0B1" w14:textId="77777777" w:rsidR="0050397E" w:rsidRPr="0050397E" w:rsidRDefault="0050397E" w:rsidP="00C12D84">
      <w:pPr>
        <w:spacing w:line="300" w:lineRule="exact"/>
        <w:ind w:firstLineChars="900" w:firstLine="13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⑥自然语言搜索与RAG知识库：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语义查询召回率≥85%，响应≤500ms；RAG知识库管理72条分类、12条别名规则和10条标准依据，支持版本化发布回滚，检索融合结构化规则、词法重合和本地特征哈希向量，断网仍可检索。</w:t>
      </w:r>
    </w:p>
    <w:p w14:paraId="07E9E222" w14:textId="77777777" w:rsidR="0050397E" w:rsidRPr="0050397E" w:rsidRDefault="0050397E" w:rsidP="00C12D84">
      <w:pPr>
        <w:spacing w:line="300" w:lineRule="exact"/>
        <w:ind w:firstLineChars="900" w:firstLine="13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⑦八步闭环数据流：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接入→标准识别（SY/T 5497-2018）→Embedding→图谱查重→审核→评估→跨工厂分发→反馈回流，分类分级（A/B/C/D对象分级+PUBLIC/INTERNAL/CONFIDENTIAL/RESTRICTED敏感级）嵌入每一步。</w:t>
      </w:r>
    </w:p>
    <w:p w14:paraId="3294DEEF" w14:textId="77777777" w:rsidR="0050397E" w:rsidRPr="0050397E" w:rsidRDefault="0050397E" w:rsidP="00C12D84">
      <w:pPr>
        <w:spacing w:line="300" w:lineRule="exact"/>
        <w:ind w:firstLineChars="900" w:firstLine="13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⑧企业安全与合规：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RBAC五角色权限体系、工厂数据域隔离、CSRF防护、HMAC-SHA256签名审计链、SHA-256防篡改链式审计账本、数据分级与保留策略、字段级脱敏。</w:t>
      </w:r>
    </w:p>
    <w:p w14:paraId="14395397" w14:textId="77777777" w:rsidR="0050397E" w:rsidRPr="0050397E" w:rsidRDefault="0050397E" w:rsidP="0050397E">
      <w:pPr>
        <w:spacing w:line="300" w:lineRule="exact"/>
        <w:ind w:leftChars="100" w:left="1496" w:hangingChars="900" w:hanging="1350"/>
        <w:jc w:val="both"/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5、技术栈&amp;亮点： 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Python Flask + scikit-learn + SQLite（后端），HTML5/CSS3/JS + </w:t>
      </w:r>
      <w:proofErr w:type="spell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IndexedDB</w:t>
      </w:r>
      <w:proofErr w:type="spell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（前端），</w:t>
      </w:r>
      <w:proofErr w:type="spellStart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PaddleOCR</w:t>
      </w:r>
      <w:proofErr w:type="spell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本地识别+Qwen-VL增强+规则兜底三级OCR适配器，通义Embedding与Agent解释。前后端分离架构，后端RESTful API + 前端单HTML零依赖；同义词扩展、正则实体抽取（品牌/型号/DN/压力/材质）；按品类自动分配MDM编码前缀。DMBOK2映射为14项可验证工程控制，12项达IMPLEMENTED/MONITORED；回归测试基线43/43。</w:t>
      </w:r>
    </w:p>
    <w:p w14:paraId="770ED6D3" w14:textId="77777777" w:rsidR="0050397E" w:rsidRPr="0050397E" w:rsidRDefault="0050397E" w:rsidP="0050397E">
      <w:pPr>
        <w:spacing w:line="300" w:lineRule="exact"/>
        <w:ind w:leftChars="100" w:left="1196" w:hangingChars="700" w:hanging="1050"/>
        <w:jc w:val="both"/>
        <w:rPr>
          <w:rFonts w:ascii="微软雅黑" w:eastAsia="微软雅黑" w:hAnsi="微软雅黑" w:cs="微软雅黑" w:hint="eastAsia"/>
          <w:sz w:val="15"/>
          <w:szCs w:val="15"/>
          <w:lang w:eastAsia="zh-CN"/>
        </w:rPr>
      </w:pPr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>6、个人收获</w:t>
      </w:r>
      <w:proofErr w:type="gramStart"/>
      <w:r w:rsidRPr="0050397E">
        <w:rPr>
          <w:rFonts w:ascii="微软雅黑" w:eastAsia="微软雅黑" w:hAnsi="微软雅黑" w:cs="微软雅黑" w:hint="eastAsia"/>
          <w:b/>
          <w:bCs/>
          <w:sz w:val="15"/>
          <w:szCs w:val="15"/>
          <w:lang w:eastAsia="zh-CN"/>
        </w:rPr>
        <w:t xml:space="preserve">： </w:t>
      </w:r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 xml:space="preserve">借助 </w:t>
      </w:r>
      <w:proofErr w:type="gramEnd"/>
      <w:r w:rsidRPr="0050397E">
        <w:rPr>
          <w:rFonts w:ascii="微软雅黑" w:eastAsia="微软雅黑" w:hAnsi="微软雅黑" w:cs="微软雅黑" w:hint="eastAsia"/>
          <w:sz w:val="15"/>
          <w:szCs w:val="15"/>
          <w:lang w:eastAsia="zh-CN"/>
        </w:rPr>
        <w:t>ChatGPT 实践了人机协作的AI开发模式——本人负责架构和意图，ChatGPT负责实现细节。掌握数据清洗、TF-IDF相似度计算、Isolation Forest异常检测、Embedding向量检索、RAG知识库管理、DMBOK2数据治理框架、分类分级体系设计、企业级安全审计等核心能力，提升了AI辅助编程能力与从需求到落地的工程思维。</w:t>
      </w:r>
    </w:p>
    <w:p w14:paraId="18BF7758" w14:textId="28F0CEEC" w:rsidR="00E23F8C" w:rsidRDefault="00E23F8C">
      <w:pPr>
        <w:pStyle w:val="1"/>
        <w:ind w:left="0"/>
        <w:jc w:val="both"/>
        <w:rPr>
          <w:rFonts w:ascii="微软雅黑" w:eastAsia="微软雅黑" w:hAnsi="微软雅黑" w:cs="微软雅黑" w:hint="eastAsia"/>
          <w:sz w:val="20"/>
          <w:szCs w:val="20"/>
          <w:lang w:eastAsia="zh-CN"/>
        </w:rPr>
      </w:pPr>
    </w:p>
    <w:sectPr w:rsidR="00E23F8C">
      <w:pgSz w:w="11906" w:h="16838"/>
      <w:pgMar w:top="52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Heiti SC">
    <w:altName w:val="Noto Serif SC"/>
    <w:charset w:val="80"/>
    <w:family w:val="auto"/>
    <w:pitch w:val="default"/>
    <w:sig w:usb0="00000000" w:usb1="00000000" w:usb2="00000010" w:usb3="00000000" w:csb0="003E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3CEDF"/>
    <w:multiLevelType w:val="singleLevel"/>
    <w:tmpl w:val="6383CEDF"/>
    <w:lvl w:ilvl="0">
      <w:start w:val="1"/>
      <w:numFmt w:val="decimal"/>
      <w:suff w:val="nothing"/>
      <w:lvlText w:val="%1、"/>
      <w:lvlJc w:val="left"/>
    </w:lvl>
  </w:abstractNum>
  <w:num w:numId="1" w16cid:durableId="142718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c3M2Y5NzIzMDFlZjAyY2Q4Njk5ODkyYjFjNzBiNTQifQ=="/>
  </w:docVars>
  <w:rsids>
    <w:rsidRoot w:val="006D35F4"/>
    <w:rsid w:val="00006749"/>
    <w:rsid w:val="0001030C"/>
    <w:rsid w:val="00011DE5"/>
    <w:rsid w:val="00037C47"/>
    <w:rsid w:val="000A74E7"/>
    <w:rsid w:val="000E6FCE"/>
    <w:rsid w:val="000F62A5"/>
    <w:rsid w:val="00111AAB"/>
    <w:rsid w:val="001501C1"/>
    <w:rsid w:val="00193FC1"/>
    <w:rsid w:val="001B3E54"/>
    <w:rsid w:val="001C30ED"/>
    <w:rsid w:val="00212F05"/>
    <w:rsid w:val="0022464C"/>
    <w:rsid w:val="00243858"/>
    <w:rsid w:val="0024777B"/>
    <w:rsid w:val="00256AF2"/>
    <w:rsid w:val="002753F5"/>
    <w:rsid w:val="00275E94"/>
    <w:rsid w:val="002A6642"/>
    <w:rsid w:val="003209C2"/>
    <w:rsid w:val="00323136"/>
    <w:rsid w:val="00333A95"/>
    <w:rsid w:val="00367C24"/>
    <w:rsid w:val="00397FE2"/>
    <w:rsid w:val="003E0173"/>
    <w:rsid w:val="003F3836"/>
    <w:rsid w:val="00450441"/>
    <w:rsid w:val="00455229"/>
    <w:rsid w:val="00455E36"/>
    <w:rsid w:val="004605D1"/>
    <w:rsid w:val="00481ACE"/>
    <w:rsid w:val="004939B9"/>
    <w:rsid w:val="004961FC"/>
    <w:rsid w:val="004D0AB6"/>
    <w:rsid w:val="004F44CB"/>
    <w:rsid w:val="0050397E"/>
    <w:rsid w:val="00530741"/>
    <w:rsid w:val="005572EB"/>
    <w:rsid w:val="0057587F"/>
    <w:rsid w:val="00582387"/>
    <w:rsid w:val="005C09DB"/>
    <w:rsid w:val="005C15B3"/>
    <w:rsid w:val="00611E18"/>
    <w:rsid w:val="00615A86"/>
    <w:rsid w:val="0063192A"/>
    <w:rsid w:val="0063476E"/>
    <w:rsid w:val="00695200"/>
    <w:rsid w:val="006D35F4"/>
    <w:rsid w:val="006E1516"/>
    <w:rsid w:val="006E4563"/>
    <w:rsid w:val="006F7FE4"/>
    <w:rsid w:val="00706648"/>
    <w:rsid w:val="007230A1"/>
    <w:rsid w:val="00726C58"/>
    <w:rsid w:val="00786690"/>
    <w:rsid w:val="007A0046"/>
    <w:rsid w:val="007B2005"/>
    <w:rsid w:val="007B3198"/>
    <w:rsid w:val="007C6F19"/>
    <w:rsid w:val="007E0405"/>
    <w:rsid w:val="00825E4D"/>
    <w:rsid w:val="00861B3B"/>
    <w:rsid w:val="00866AFE"/>
    <w:rsid w:val="008C5DDB"/>
    <w:rsid w:val="008E2F77"/>
    <w:rsid w:val="0092088E"/>
    <w:rsid w:val="00926497"/>
    <w:rsid w:val="00934A65"/>
    <w:rsid w:val="00955F4E"/>
    <w:rsid w:val="009704E4"/>
    <w:rsid w:val="00982599"/>
    <w:rsid w:val="009C17FA"/>
    <w:rsid w:val="009C4244"/>
    <w:rsid w:val="009C7384"/>
    <w:rsid w:val="009F06C5"/>
    <w:rsid w:val="009F6B56"/>
    <w:rsid w:val="00A42231"/>
    <w:rsid w:val="00A516FA"/>
    <w:rsid w:val="00A6026C"/>
    <w:rsid w:val="00A62D1D"/>
    <w:rsid w:val="00A7492F"/>
    <w:rsid w:val="00AC7210"/>
    <w:rsid w:val="00B13E26"/>
    <w:rsid w:val="00B57C51"/>
    <w:rsid w:val="00B7683D"/>
    <w:rsid w:val="00B86E66"/>
    <w:rsid w:val="00BE0D4A"/>
    <w:rsid w:val="00BF170A"/>
    <w:rsid w:val="00C12D84"/>
    <w:rsid w:val="00C27478"/>
    <w:rsid w:val="00C351F6"/>
    <w:rsid w:val="00C71299"/>
    <w:rsid w:val="00C76BE9"/>
    <w:rsid w:val="00C8054F"/>
    <w:rsid w:val="00C8455C"/>
    <w:rsid w:val="00CD68BF"/>
    <w:rsid w:val="00CE1193"/>
    <w:rsid w:val="00D02ADB"/>
    <w:rsid w:val="00D41E50"/>
    <w:rsid w:val="00D51B1B"/>
    <w:rsid w:val="00D53033"/>
    <w:rsid w:val="00D657A2"/>
    <w:rsid w:val="00D935F8"/>
    <w:rsid w:val="00DE3074"/>
    <w:rsid w:val="00E05486"/>
    <w:rsid w:val="00E10AC8"/>
    <w:rsid w:val="00E116C7"/>
    <w:rsid w:val="00E23F8C"/>
    <w:rsid w:val="00E303B8"/>
    <w:rsid w:val="00E332CC"/>
    <w:rsid w:val="00E54475"/>
    <w:rsid w:val="00EA6B8F"/>
    <w:rsid w:val="00EC5BB0"/>
    <w:rsid w:val="00EE05C5"/>
    <w:rsid w:val="00F4338E"/>
    <w:rsid w:val="00F73DB0"/>
    <w:rsid w:val="00F80AD6"/>
    <w:rsid w:val="00F93570"/>
    <w:rsid w:val="00FA3E7D"/>
    <w:rsid w:val="00FB277C"/>
    <w:rsid w:val="00FC7BBA"/>
    <w:rsid w:val="00FE2A1A"/>
    <w:rsid w:val="00FF3799"/>
    <w:rsid w:val="01AF6389"/>
    <w:rsid w:val="0260780E"/>
    <w:rsid w:val="027F321C"/>
    <w:rsid w:val="02A11C60"/>
    <w:rsid w:val="036A2188"/>
    <w:rsid w:val="048B031E"/>
    <w:rsid w:val="06F04801"/>
    <w:rsid w:val="072171C8"/>
    <w:rsid w:val="08106CE7"/>
    <w:rsid w:val="082A4835"/>
    <w:rsid w:val="09B53DFC"/>
    <w:rsid w:val="0A8266D9"/>
    <w:rsid w:val="0B691D08"/>
    <w:rsid w:val="0D3D26C5"/>
    <w:rsid w:val="0D950028"/>
    <w:rsid w:val="0EBD1BAF"/>
    <w:rsid w:val="0F241834"/>
    <w:rsid w:val="0F517A28"/>
    <w:rsid w:val="0F7B6853"/>
    <w:rsid w:val="1034712E"/>
    <w:rsid w:val="103D1812"/>
    <w:rsid w:val="11306842"/>
    <w:rsid w:val="120F65D2"/>
    <w:rsid w:val="124724F5"/>
    <w:rsid w:val="12956715"/>
    <w:rsid w:val="12AA4D24"/>
    <w:rsid w:val="13087541"/>
    <w:rsid w:val="14EB7A23"/>
    <w:rsid w:val="156328A3"/>
    <w:rsid w:val="157E3FE2"/>
    <w:rsid w:val="17836BED"/>
    <w:rsid w:val="17F654CE"/>
    <w:rsid w:val="17F663D0"/>
    <w:rsid w:val="18A32063"/>
    <w:rsid w:val="18D13BE9"/>
    <w:rsid w:val="19A17E6C"/>
    <w:rsid w:val="19DC70B6"/>
    <w:rsid w:val="19E650AD"/>
    <w:rsid w:val="1BBB45BA"/>
    <w:rsid w:val="1BD90DDC"/>
    <w:rsid w:val="1C080248"/>
    <w:rsid w:val="1DF43493"/>
    <w:rsid w:val="1E4910B2"/>
    <w:rsid w:val="1E7445F3"/>
    <w:rsid w:val="1E85476F"/>
    <w:rsid w:val="207A3B97"/>
    <w:rsid w:val="20B00A53"/>
    <w:rsid w:val="20E23943"/>
    <w:rsid w:val="21BF4AEB"/>
    <w:rsid w:val="2218090D"/>
    <w:rsid w:val="2313785C"/>
    <w:rsid w:val="23192EA4"/>
    <w:rsid w:val="248B431F"/>
    <w:rsid w:val="255A1917"/>
    <w:rsid w:val="26D7660D"/>
    <w:rsid w:val="27EE3C0E"/>
    <w:rsid w:val="28220312"/>
    <w:rsid w:val="28914F80"/>
    <w:rsid w:val="29055DF5"/>
    <w:rsid w:val="296156E3"/>
    <w:rsid w:val="2A3854D0"/>
    <w:rsid w:val="2A67601F"/>
    <w:rsid w:val="2B9661D0"/>
    <w:rsid w:val="2DD32C5D"/>
    <w:rsid w:val="2E614E30"/>
    <w:rsid w:val="2F193190"/>
    <w:rsid w:val="308C23A6"/>
    <w:rsid w:val="30EC6E83"/>
    <w:rsid w:val="32EB3F4C"/>
    <w:rsid w:val="33470FF5"/>
    <w:rsid w:val="334D7831"/>
    <w:rsid w:val="34053F56"/>
    <w:rsid w:val="34DA3E98"/>
    <w:rsid w:val="354D2F7F"/>
    <w:rsid w:val="35BF6B25"/>
    <w:rsid w:val="3748158D"/>
    <w:rsid w:val="39C62C3D"/>
    <w:rsid w:val="3A261CA2"/>
    <w:rsid w:val="3A3758E9"/>
    <w:rsid w:val="3B57599F"/>
    <w:rsid w:val="3B660234"/>
    <w:rsid w:val="3C267902"/>
    <w:rsid w:val="3C5502A8"/>
    <w:rsid w:val="3CAC6815"/>
    <w:rsid w:val="3D8C5F4C"/>
    <w:rsid w:val="3DD44AC5"/>
    <w:rsid w:val="3E9551F9"/>
    <w:rsid w:val="3FDA11F0"/>
    <w:rsid w:val="3FDF59C3"/>
    <w:rsid w:val="3FE45BCB"/>
    <w:rsid w:val="40206A21"/>
    <w:rsid w:val="404927A1"/>
    <w:rsid w:val="40754A75"/>
    <w:rsid w:val="408447A5"/>
    <w:rsid w:val="43236A0A"/>
    <w:rsid w:val="43A54E74"/>
    <w:rsid w:val="4436451B"/>
    <w:rsid w:val="44651EC3"/>
    <w:rsid w:val="46CA3977"/>
    <w:rsid w:val="4729744C"/>
    <w:rsid w:val="48E40723"/>
    <w:rsid w:val="495D022C"/>
    <w:rsid w:val="4A7F1061"/>
    <w:rsid w:val="4ADA0A9E"/>
    <w:rsid w:val="4DD43DBE"/>
    <w:rsid w:val="4EC34302"/>
    <w:rsid w:val="4F8545A9"/>
    <w:rsid w:val="500A4A09"/>
    <w:rsid w:val="509176A9"/>
    <w:rsid w:val="50AB003F"/>
    <w:rsid w:val="5112615F"/>
    <w:rsid w:val="51207207"/>
    <w:rsid w:val="55575505"/>
    <w:rsid w:val="57BB0DFB"/>
    <w:rsid w:val="58357BD8"/>
    <w:rsid w:val="58CD2EFE"/>
    <w:rsid w:val="599B388F"/>
    <w:rsid w:val="5A2055FA"/>
    <w:rsid w:val="5C8F4B2D"/>
    <w:rsid w:val="5CFA5BD1"/>
    <w:rsid w:val="5EDB1BA8"/>
    <w:rsid w:val="6055781B"/>
    <w:rsid w:val="6121780B"/>
    <w:rsid w:val="61AD7FAE"/>
    <w:rsid w:val="63A52330"/>
    <w:rsid w:val="63FB4191"/>
    <w:rsid w:val="64300933"/>
    <w:rsid w:val="658C3EAF"/>
    <w:rsid w:val="660D6E0C"/>
    <w:rsid w:val="661428E2"/>
    <w:rsid w:val="66E66D60"/>
    <w:rsid w:val="674D7AE6"/>
    <w:rsid w:val="678E2A0F"/>
    <w:rsid w:val="67C7787F"/>
    <w:rsid w:val="68F26AB8"/>
    <w:rsid w:val="695928D6"/>
    <w:rsid w:val="69E718CB"/>
    <w:rsid w:val="6CB63C68"/>
    <w:rsid w:val="6E2B60EC"/>
    <w:rsid w:val="6FAB043E"/>
    <w:rsid w:val="701956B4"/>
    <w:rsid w:val="705047D3"/>
    <w:rsid w:val="711B1084"/>
    <w:rsid w:val="71B55C53"/>
    <w:rsid w:val="733D66E3"/>
    <w:rsid w:val="74A30BAE"/>
    <w:rsid w:val="74C142ED"/>
    <w:rsid w:val="755A35C6"/>
    <w:rsid w:val="75A76287"/>
    <w:rsid w:val="76847AB1"/>
    <w:rsid w:val="76CA1AB2"/>
    <w:rsid w:val="7794258F"/>
    <w:rsid w:val="78087C9C"/>
    <w:rsid w:val="78480FE4"/>
    <w:rsid w:val="78550C39"/>
    <w:rsid w:val="7A7F1A71"/>
    <w:rsid w:val="7AEF309B"/>
    <w:rsid w:val="7B75772B"/>
    <w:rsid w:val="7B9A1258"/>
    <w:rsid w:val="7BF4617E"/>
    <w:rsid w:val="7C035604"/>
    <w:rsid w:val="7DE50961"/>
    <w:rsid w:val="7DFB54F0"/>
    <w:rsid w:val="7FD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140148"/>
  <w15:docId w15:val="{0E4508DE-C25B-4014-B72E-86BE3C7A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"/>
    <w:qFormat/>
    <w:pPr>
      <w:ind w:left="140"/>
      <w:outlineLvl w:val="0"/>
    </w:pPr>
    <w:rPr>
      <w:rFonts w:ascii="Heiti SC" w:eastAsia="Heiti SC" w:hAnsi="Heiti SC" w:cs="Heiti S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uiPriority w:val="99"/>
    <w:semiHidden/>
    <w:unhideWhenUsed/>
    <w:qFormat/>
  </w:style>
  <w:style w:type="paragraph" w:styleId="a4">
    <w:name w:val="Body Text"/>
    <w:basedOn w:val="a"/>
    <w:link w:val="a5"/>
    <w:autoRedefine/>
    <w:uiPriority w:val="1"/>
    <w:qFormat/>
    <w:rsid w:val="00B57C51"/>
    <w:pPr>
      <w:ind w:right="2826" w:firstLine="140"/>
    </w:pPr>
  </w:style>
  <w:style w:type="paragraph" w:styleId="a6">
    <w:name w:val="Title"/>
    <w:basedOn w:val="a"/>
    <w:link w:val="a7"/>
    <w:autoRedefine/>
    <w:uiPriority w:val="10"/>
    <w:qFormat/>
    <w:pPr>
      <w:spacing w:before="5"/>
      <w:ind w:left="4602" w:right="5797"/>
      <w:jc w:val="center"/>
    </w:pPr>
    <w:rPr>
      <w:rFonts w:ascii="Heiti SC" w:eastAsia="Heiti SC" w:hAnsi="Heiti SC" w:cs="Heiti SC"/>
      <w:b/>
      <w:bCs/>
      <w:sz w:val="32"/>
      <w:szCs w:val="32"/>
    </w:r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FollowedHyperlink"/>
    <w:basedOn w:val="a0"/>
    <w:autoRedefine/>
    <w:uiPriority w:val="99"/>
    <w:semiHidden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Heiti SC" w:eastAsia="Heiti SC" w:hAnsi="Heiti SC" w:cs="Heiti SC"/>
      <w:b/>
      <w:bCs/>
      <w:kern w:val="0"/>
      <w:sz w:val="22"/>
      <w:szCs w:val="22"/>
      <w:lang w:eastAsia="en-US"/>
    </w:rPr>
  </w:style>
  <w:style w:type="character" w:customStyle="1" w:styleId="a5">
    <w:name w:val="正文文本 字符"/>
    <w:basedOn w:val="a0"/>
    <w:link w:val="a4"/>
    <w:autoRedefine/>
    <w:uiPriority w:val="1"/>
    <w:qFormat/>
    <w:rsid w:val="00B57C51"/>
    <w:rPr>
      <w:rFonts w:ascii="Arial Unicode MS" w:eastAsia="Arial Unicode MS" w:hAnsi="Arial Unicode MS" w:cs="Arial Unicode MS"/>
      <w:sz w:val="22"/>
      <w:szCs w:val="22"/>
      <w:lang w:eastAsia="en-US"/>
    </w:rPr>
  </w:style>
  <w:style w:type="character" w:customStyle="1" w:styleId="a7">
    <w:name w:val="标题 字符"/>
    <w:basedOn w:val="a0"/>
    <w:link w:val="a6"/>
    <w:autoRedefine/>
    <w:uiPriority w:val="10"/>
    <w:qFormat/>
    <w:rPr>
      <w:rFonts w:ascii="Heiti SC" w:eastAsia="Heiti SC" w:hAnsi="Heiti SC" w:cs="Heiti SC"/>
      <w:b/>
      <w:bCs/>
      <w:kern w:val="0"/>
      <w:sz w:val="32"/>
      <w:szCs w:val="32"/>
      <w:lang w:eastAsia="en-US"/>
    </w:rPr>
  </w:style>
  <w:style w:type="paragraph" w:styleId="ab">
    <w:name w:val="List Paragraph"/>
    <w:basedOn w:val="a"/>
    <w:autoRedefine/>
    <w:uiPriority w:val="1"/>
    <w:qFormat/>
    <w:pPr>
      <w:spacing w:before="11"/>
      <w:ind w:left="860" w:hanging="361"/>
    </w:p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TOC">
    <w:name w:val="TOC Heading"/>
    <w:basedOn w:val="1"/>
    <w:next w:val="a"/>
    <w:uiPriority w:val="39"/>
    <w:unhideWhenUsed/>
    <w:qFormat/>
    <w:rsid w:val="00C12D84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zh-CN"/>
    </w:rPr>
  </w:style>
  <w:style w:type="paragraph" w:styleId="TOC1">
    <w:name w:val="toc 1"/>
    <w:basedOn w:val="a"/>
    <w:next w:val="a"/>
    <w:autoRedefine/>
    <w:uiPriority w:val="39"/>
    <w:unhideWhenUsed/>
    <w:rsid w:val="00C1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600A53EB-13C4-4A29-A1BD-D5E180FD20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2525</Words>
  <Characters>3081</Characters>
  <Application>Microsoft Office Word</Application>
  <DocSecurity>0</DocSecurity>
  <Lines>65</Lines>
  <Paragraphs>81</Paragraphs>
  <ScaleCrop>false</ScaleCrop>
  <Company>MS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Luo Ocean</dc:creator>
  <cp:lastModifiedBy>鑫 金</cp:lastModifiedBy>
  <cp:revision>27</cp:revision>
  <dcterms:created xsi:type="dcterms:W3CDTF">2023-07-11T11:54:00Z</dcterms:created>
  <dcterms:modified xsi:type="dcterms:W3CDTF">2026-08-18T03:04:00Z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C8169400DF17489992231B7F5E1AC163_13</vt:lpwstr>
  </property>
  <property fmtid="{D5CDD505-2E9C-101B-9397-08002B2CF9AE}" pid="4" name="KSOTemplateDocerSaveRecord">
    <vt:lpwstr>eyJoZGlkIjoiYjA2ZTY4ZDQzM2FiMWY1NjM5NGEwN2FhNGFjZGU3NjAiLCJ1c2VySWQiOiIxMDczMzAzODk0In0=</vt:lpwstr>
  </property>
</Properties>
</file>